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  <w:r w:rsidR="00D97F63">
        <w:rPr>
          <w:rFonts w:cs="Arial"/>
          <w:sz w:val="22"/>
          <w:szCs w:val="22"/>
        </w:rPr>
        <w:t xml:space="preserve"> 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4823C8" w:rsidTr="004823C8">
        <w:trPr>
          <w:tblHeader/>
        </w:trPr>
        <w:tc>
          <w:tcPr>
            <w:tcW w:w="1725" w:type="dxa"/>
          </w:tcPr>
          <w:p w:rsidR="00BE2425" w:rsidRPr="004823C8" w:rsidRDefault="00BE2425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4823C8" w:rsidRDefault="005B43B4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4823C8" w:rsidRDefault="005B43B4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4823C8" w:rsidTr="004823C8">
        <w:tc>
          <w:tcPr>
            <w:tcW w:w="8613" w:type="dxa"/>
            <w:gridSpan w:val="3"/>
          </w:tcPr>
          <w:p w:rsidR="005B43B4" w:rsidRPr="004823C8" w:rsidRDefault="005B43B4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4823C8">
              <w:rPr>
                <w:rFonts w:cs="Arial"/>
                <w:i/>
                <w:sz w:val="22"/>
                <w:szCs w:val="22"/>
              </w:rPr>
              <w:t xml:space="preserve"> and Minister for the Arts</w:t>
            </w:r>
          </w:p>
        </w:tc>
      </w:tr>
      <w:tr w:rsidR="00BE2425" w:rsidRPr="004823C8" w:rsidTr="004823C8">
        <w:tc>
          <w:tcPr>
            <w:tcW w:w="1725" w:type="dxa"/>
          </w:tcPr>
          <w:p w:rsidR="00BE2425" w:rsidRPr="004823C8" w:rsidRDefault="00426C1E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Library Board of Queensland</w:t>
            </w:r>
          </w:p>
        </w:tc>
        <w:tc>
          <w:tcPr>
            <w:tcW w:w="5175" w:type="dxa"/>
          </w:tcPr>
          <w:p w:rsidR="00BE2425" w:rsidRPr="004823C8" w:rsidRDefault="00426C1E" w:rsidP="00426C1E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Professor Roland Sussex (Chairperson)</w:t>
            </w:r>
          </w:p>
          <w:p w:rsidR="00CA2F1F" w:rsidRPr="004823C8" w:rsidRDefault="00CA2F1F" w:rsidP="00CA2F1F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Professor Stuart Cunningham</w:t>
            </w:r>
          </w:p>
          <w:p w:rsidR="00CA2F1F" w:rsidRPr="004823C8" w:rsidRDefault="00CA2F1F" w:rsidP="00CA2F1F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Mr Maxwell Lenoy</w:t>
            </w:r>
          </w:p>
          <w:p w:rsidR="00CA2F1F" w:rsidRPr="004823C8" w:rsidRDefault="00CA2F1F" w:rsidP="00CA2F1F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Mr Matthew McDonnell</w:t>
            </w:r>
          </w:p>
          <w:p w:rsidR="00CA2F1F" w:rsidRPr="004823C8" w:rsidRDefault="00CA2F1F" w:rsidP="00CA2F1F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 xml:space="preserve">Dr Grace Sarra </w:t>
            </w:r>
          </w:p>
          <w:p w:rsidR="00426C1E" w:rsidRPr="004823C8" w:rsidRDefault="00CA2F1F" w:rsidP="00CA2F1F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Dr Dale Spender AM</w:t>
            </w:r>
          </w:p>
          <w:p w:rsidR="007E6142" w:rsidRPr="004823C8" w:rsidRDefault="007E6142" w:rsidP="007E6142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Ms Helen Brodie</w:t>
            </w:r>
          </w:p>
          <w:p w:rsidR="007E6142" w:rsidRPr="004823C8" w:rsidRDefault="007E6142" w:rsidP="007E6142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Ms Ruth Drinkwater</w:t>
            </w:r>
          </w:p>
          <w:p w:rsidR="007E6142" w:rsidRPr="004823C8" w:rsidRDefault="007E6142" w:rsidP="007E6142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Ms Lyn McLaughlin</w:t>
            </w:r>
          </w:p>
          <w:p w:rsidR="007E6142" w:rsidRPr="004823C8" w:rsidRDefault="007E6142" w:rsidP="007E6142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 xml:space="preserve">Ms Jane Power </w:t>
            </w:r>
          </w:p>
          <w:p w:rsidR="007E6142" w:rsidRDefault="007E6142" w:rsidP="007E6142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Mr Scott Reid</w:t>
            </w:r>
          </w:p>
          <w:p w:rsidR="006A641A" w:rsidRPr="004823C8" w:rsidRDefault="006A641A" w:rsidP="007E61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BE2425" w:rsidRPr="004823C8" w:rsidRDefault="00426C1E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8 February 2011 to 31 October 2013</w:t>
            </w:r>
          </w:p>
        </w:tc>
      </w:tr>
      <w:tr w:rsidR="005B43B4" w:rsidRPr="004823C8" w:rsidTr="004823C8">
        <w:tc>
          <w:tcPr>
            <w:tcW w:w="8613" w:type="dxa"/>
            <w:gridSpan w:val="3"/>
          </w:tcPr>
          <w:p w:rsidR="005B43B4" w:rsidRPr="004823C8" w:rsidRDefault="005B43B4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i/>
                <w:sz w:val="22"/>
                <w:szCs w:val="22"/>
              </w:rPr>
              <w:t xml:space="preserve">Deputy Premier and Minister for </w:t>
            </w:r>
            <w:r w:rsidR="00DF44A1" w:rsidRPr="004823C8">
              <w:rPr>
                <w:rFonts w:cs="Arial"/>
                <w:i/>
                <w:sz w:val="22"/>
                <w:szCs w:val="22"/>
              </w:rPr>
              <w:t>Health</w:t>
            </w:r>
          </w:p>
        </w:tc>
      </w:tr>
      <w:tr w:rsidR="005B43B4" w:rsidRPr="004823C8" w:rsidTr="004823C8">
        <w:tc>
          <w:tcPr>
            <w:tcW w:w="1725" w:type="dxa"/>
          </w:tcPr>
          <w:p w:rsidR="005B43B4" w:rsidRPr="004823C8" w:rsidRDefault="00AB5B2E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Health Quality Complaints Commission</w:t>
            </w:r>
          </w:p>
        </w:tc>
        <w:tc>
          <w:tcPr>
            <w:tcW w:w="5175" w:type="dxa"/>
          </w:tcPr>
          <w:p w:rsidR="00AB5B2E" w:rsidRPr="004823C8" w:rsidRDefault="00AB5B2E" w:rsidP="004823C8">
            <w:pPr>
              <w:ind w:right="-53"/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Professor John Devereux (Assistant Commissioner – lawyer)</w:t>
            </w:r>
          </w:p>
          <w:p w:rsidR="00AB5B2E" w:rsidRPr="004823C8" w:rsidRDefault="00AB5B2E" w:rsidP="004823C8">
            <w:pPr>
              <w:ind w:right="-53"/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Dr Russell Stitz (Assistant Commissioner – medical practitioner)</w:t>
            </w:r>
          </w:p>
          <w:p w:rsidR="00AB5B2E" w:rsidRPr="004823C8" w:rsidRDefault="00AB5B2E" w:rsidP="004823C8">
            <w:pPr>
              <w:ind w:right="-53"/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Professor Catherine Turner</w:t>
            </w:r>
            <w:r w:rsidR="008E0D96" w:rsidRPr="004823C8">
              <w:rPr>
                <w:rFonts w:cs="Arial"/>
                <w:sz w:val="22"/>
                <w:szCs w:val="22"/>
              </w:rPr>
              <w:t xml:space="preserve"> (Assistant Commissioner – nurse or midwife)</w:t>
            </w:r>
          </w:p>
          <w:p w:rsidR="00AB5B2E" w:rsidRPr="004823C8" w:rsidRDefault="00AB5B2E" w:rsidP="004823C8">
            <w:pPr>
              <w:ind w:right="-53"/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Mr Mark Tucker-Evans</w:t>
            </w:r>
            <w:r w:rsidR="008E0D96" w:rsidRPr="004823C8">
              <w:rPr>
                <w:rFonts w:cs="Arial"/>
                <w:sz w:val="22"/>
                <w:szCs w:val="22"/>
              </w:rPr>
              <w:t xml:space="preserve"> (Assistant Commissioner – consumer issues)</w:t>
            </w:r>
          </w:p>
          <w:p w:rsidR="005B43B4" w:rsidRDefault="00AB5B2E" w:rsidP="004823C8">
            <w:pPr>
              <w:ind w:right="-53"/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Dr John O’Donnell</w:t>
            </w:r>
            <w:r w:rsidR="008E0D96" w:rsidRPr="004823C8">
              <w:rPr>
                <w:rFonts w:cs="Arial"/>
                <w:sz w:val="22"/>
                <w:szCs w:val="22"/>
              </w:rPr>
              <w:t xml:space="preserve"> (Assistant Commissioner)</w:t>
            </w:r>
          </w:p>
          <w:p w:rsidR="006A641A" w:rsidRPr="004823C8" w:rsidRDefault="006A641A" w:rsidP="004823C8">
            <w:pPr>
              <w:ind w:right="-53"/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5B43B4" w:rsidRPr="004823C8" w:rsidRDefault="00996318" w:rsidP="00996318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1 January 2011 to</w:t>
            </w:r>
            <w:r w:rsidR="00A32674" w:rsidRPr="004823C8">
              <w:rPr>
                <w:rFonts w:cs="Arial"/>
                <w:sz w:val="22"/>
                <w:szCs w:val="22"/>
              </w:rPr>
              <w:t xml:space="preserve"> 31 </w:t>
            </w:r>
            <w:r w:rsidRPr="004823C8">
              <w:rPr>
                <w:rFonts w:cs="Arial"/>
                <w:sz w:val="22"/>
                <w:szCs w:val="22"/>
              </w:rPr>
              <w:t>December 2013</w:t>
            </w:r>
          </w:p>
        </w:tc>
      </w:tr>
      <w:tr w:rsidR="002C47C3" w:rsidRPr="004823C8" w:rsidTr="004823C8">
        <w:tc>
          <w:tcPr>
            <w:tcW w:w="8613" w:type="dxa"/>
            <w:gridSpan w:val="3"/>
          </w:tcPr>
          <w:p w:rsidR="002C47C3" w:rsidRPr="004823C8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4823C8">
              <w:rPr>
                <w:rFonts w:cs="Arial"/>
                <w:i/>
                <w:sz w:val="22"/>
                <w:szCs w:val="22"/>
              </w:rPr>
              <w:t>Minister for Natural Resources, Mines and Energy and Trade</w:t>
            </w:r>
          </w:p>
        </w:tc>
      </w:tr>
      <w:tr w:rsidR="002C47C3" w:rsidRPr="004823C8" w:rsidTr="004823C8">
        <w:tc>
          <w:tcPr>
            <w:tcW w:w="1725" w:type="dxa"/>
          </w:tcPr>
          <w:p w:rsidR="002C47C3" w:rsidRDefault="00A66A0D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 xml:space="preserve">Energy and Water Ombudsman </w:t>
            </w:r>
            <w:smartTag w:uri="urn:schemas-microsoft-com:office:smarttags" w:element="State">
              <w:smartTag w:uri="urn:schemas-microsoft-com:office:smarttags" w:element="place">
                <w:r w:rsidRPr="004823C8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4823C8">
              <w:rPr>
                <w:rFonts w:cs="Arial"/>
                <w:sz w:val="22"/>
                <w:szCs w:val="22"/>
              </w:rPr>
              <w:t xml:space="preserve"> Advisory Council</w:t>
            </w:r>
          </w:p>
          <w:p w:rsidR="006A641A" w:rsidRPr="004823C8" w:rsidRDefault="006A641A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2C47C3" w:rsidRPr="004823C8" w:rsidRDefault="00A66A0D" w:rsidP="00A66A0D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Ms Karen Chalmers-Scott ( Chairperson)</w:t>
            </w:r>
          </w:p>
          <w:p w:rsidR="00A66A0D" w:rsidRPr="004823C8" w:rsidRDefault="00A66A0D" w:rsidP="00A66A0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C47C3" w:rsidRPr="004823C8" w:rsidRDefault="00A66A0D" w:rsidP="00BE2425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1 January 2011 to 30 June 2012</w:t>
            </w:r>
          </w:p>
        </w:tc>
      </w:tr>
      <w:tr w:rsidR="00057068" w:rsidRPr="004823C8" w:rsidTr="004823C8">
        <w:tc>
          <w:tcPr>
            <w:tcW w:w="8613" w:type="dxa"/>
            <w:gridSpan w:val="3"/>
          </w:tcPr>
          <w:p w:rsidR="00057068" w:rsidRPr="004823C8" w:rsidRDefault="00B06CBA" w:rsidP="00C0735E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i/>
                <w:sz w:val="22"/>
                <w:szCs w:val="22"/>
              </w:rPr>
              <w:t>Minister for Child Safety and Sport</w:t>
            </w:r>
          </w:p>
        </w:tc>
      </w:tr>
      <w:tr w:rsidR="00057068" w:rsidRPr="004823C8" w:rsidTr="004823C8">
        <w:tc>
          <w:tcPr>
            <w:tcW w:w="1725" w:type="dxa"/>
          </w:tcPr>
          <w:p w:rsidR="00057068" w:rsidRPr="004823C8" w:rsidRDefault="00E065D7" w:rsidP="00C0735E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Stadiums Queensland Board</w:t>
            </w:r>
          </w:p>
        </w:tc>
        <w:tc>
          <w:tcPr>
            <w:tcW w:w="5175" w:type="dxa"/>
          </w:tcPr>
          <w:p w:rsidR="00E065D7" w:rsidRPr="004823C8" w:rsidRDefault="00E065D7" w:rsidP="00E065D7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Ms Sophie Devitt </w:t>
            </w:r>
          </w:p>
          <w:p w:rsidR="00057068" w:rsidRPr="004823C8" w:rsidRDefault="00E065D7" w:rsidP="00E065D7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Mr David Hanna</w:t>
            </w:r>
          </w:p>
          <w:p w:rsidR="000F54EE" w:rsidRPr="004823C8" w:rsidRDefault="000F54EE" w:rsidP="00E065D7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0F54EE" w:rsidRPr="004823C8" w:rsidRDefault="000F54EE" w:rsidP="00E065D7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0F54EE" w:rsidRPr="004823C8" w:rsidRDefault="000F54EE" w:rsidP="00E065D7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0F54EE" w:rsidRPr="004823C8" w:rsidRDefault="000F54EE" w:rsidP="000F54E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Mr Maurice Holland </w:t>
            </w:r>
          </w:p>
          <w:p w:rsidR="000F54EE" w:rsidRPr="004823C8" w:rsidRDefault="000F54EE" w:rsidP="000F54EE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Ms Melanie Woosnam</w:t>
            </w:r>
          </w:p>
        </w:tc>
        <w:tc>
          <w:tcPr>
            <w:tcW w:w="1713" w:type="dxa"/>
          </w:tcPr>
          <w:p w:rsidR="00057068" w:rsidRPr="004823C8" w:rsidRDefault="000F54EE" w:rsidP="000F54E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21 December 2010</w:t>
            </w:r>
            <w:r w:rsidR="005619B5">
              <w:rPr>
                <w:rFonts w:cs="Arial"/>
                <w:sz w:val="22"/>
                <w:szCs w:val="22"/>
                <w:lang w:val="en-US"/>
              </w:rPr>
              <w:t xml:space="preserve"> to 20 December 2012</w:t>
            </w:r>
          </w:p>
          <w:p w:rsidR="000F54EE" w:rsidRPr="004823C8" w:rsidRDefault="000F54EE" w:rsidP="000F54E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0F54EE" w:rsidRPr="004823C8" w:rsidRDefault="000F54EE" w:rsidP="000F54E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21 December 2010</w:t>
            </w:r>
            <w:r w:rsidR="005619B5">
              <w:rPr>
                <w:rFonts w:cs="Arial"/>
                <w:sz w:val="22"/>
                <w:szCs w:val="22"/>
                <w:lang w:val="en-US"/>
              </w:rPr>
              <w:t xml:space="preserve"> to 20 December 2013</w:t>
            </w:r>
          </w:p>
          <w:p w:rsidR="00080A6F" w:rsidRPr="004823C8" w:rsidRDefault="00080A6F" w:rsidP="000F54EE">
            <w:pPr>
              <w:rPr>
                <w:rFonts w:cs="Arial"/>
                <w:sz w:val="22"/>
                <w:szCs w:val="22"/>
              </w:rPr>
            </w:pPr>
          </w:p>
        </w:tc>
      </w:tr>
      <w:tr w:rsidR="00057068" w:rsidRPr="004823C8" w:rsidTr="004823C8">
        <w:tc>
          <w:tcPr>
            <w:tcW w:w="8613" w:type="dxa"/>
            <w:gridSpan w:val="3"/>
          </w:tcPr>
          <w:p w:rsidR="00057068" w:rsidRPr="004823C8" w:rsidRDefault="00B06CBA" w:rsidP="00C0735E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i/>
                <w:sz w:val="22"/>
                <w:szCs w:val="22"/>
              </w:rPr>
              <w:t xml:space="preserve">Attorney-General and Minister for </w:t>
            </w:r>
            <w:r w:rsidR="002F11D1" w:rsidRPr="004823C8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057068" w:rsidRPr="004823C8" w:rsidTr="004823C8">
        <w:tc>
          <w:tcPr>
            <w:tcW w:w="1725" w:type="dxa"/>
          </w:tcPr>
          <w:p w:rsidR="00057068" w:rsidRPr="004823C8" w:rsidRDefault="00180E44" w:rsidP="00C0735E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Workplace Health and Safety Board</w:t>
            </w:r>
          </w:p>
        </w:tc>
        <w:tc>
          <w:tcPr>
            <w:tcW w:w="5175" w:type="dxa"/>
          </w:tcPr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Mr Vince O’Rourke (chairperson)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Mr John McLintock Crittall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Mr Peter Garske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Ms Kelli Stallard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Mr Anthony John Hawkins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Mr William Wallace Trohear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Ms Amanda Marion Richards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Ms Wendy Erhart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Mr Kilian Thomas (Tom) Jeffers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Ms Joanne Grainger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Ms Julie Bignell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Mr Brian Devlin </w:t>
            </w:r>
          </w:p>
          <w:p w:rsidR="009133E7" w:rsidRPr="004823C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Mr Mark Chandler </w:t>
            </w:r>
          </w:p>
          <w:p w:rsidR="00057068" w:rsidRDefault="009133E7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 xml:space="preserve">Ms Kirstin Ferguson </w:t>
            </w:r>
          </w:p>
          <w:p w:rsidR="00FA129C" w:rsidRPr="004823C8" w:rsidRDefault="00FA129C" w:rsidP="000236C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CE4332" w:rsidRPr="005619B5" w:rsidRDefault="00CE4332" w:rsidP="00CE4332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lastRenderedPageBreak/>
              <w:t>1 January 2011 to 31 December 2013</w:t>
            </w:r>
          </w:p>
        </w:tc>
      </w:tr>
      <w:tr w:rsidR="00035804" w:rsidRPr="004823C8" w:rsidTr="004823C8">
        <w:tc>
          <w:tcPr>
            <w:tcW w:w="1725" w:type="dxa"/>
          </w:tcPr>
          <w:p w:rsidR="00035804" w:rsidRPr="004823C8" w:rsidRDefault="00035804" w:rsidP="00C0735E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Anti-Discrimination Commissioner</w:t>
            </w:r>
          </w:p>
        </w:tc>
        <w:tc>
          <w:tcPr>
            <w:tcW w:w="5175" w:type="dxa"/>
          </w:tcPr>
          <w:p w:rsidR="00035804" w:rsidRPr="004823C8" w:rsidRDefault="00035804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Mr Kevin Cocks</w:t>
            </w:r>
          </w:p>
        </w:tc>
        <w:tc>
          <w:tcPr>
            <w:tcW w:w="1713" w:type="dxa"/>
          </w:tcPr>
          <w:p w:rsidR="00035804" w:rsidRDefault="005619B5" w:rsidP="00C0735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7 </w:t>
            </w:r>
            <w:r w:rsidR="00FA129C">
              <w:rPr>
                <w:rFonts w:cs="Arial"/>
                <w:sz w:val="22"/>
                <w:szCs w:val="22"/>
                <w:lang w:val="en-US"/>
              </w:rPr>
              <w:t>February 2011 to 6 February 2015</w:t>
            </w:r>
          </w:p>
          <w:p w:rsidR="00FA129C" w:rsidRPr="004823C8" w:rsidRDefault="00FA129C" w:rsidP="00C0735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236CE" w:rsidRPr="004823C8" w:rsidTr="004823C8">
        <w:tc>
          <w:tcPr>
            <w:tcW w:w="1725" w:type="dxa"/>
          </w:tcPr>
          <w:p w:rsidR="000236CE" w:rsidRPr="004823C8" w:rsidRDefault="000236CE" w:rsidP="00C0735E">
            <w:pPr>
              <w:rPr>
                <w:rFonts w:cs="Arial"/>
                <w:sz w:val="22"/>
                <w:szCs w:val="22"/>
              </w:rPr>
            </w:pPr>
            <w:r w:rsidRPr="004823C8">
              <w:rPr>
                <w:rFonts w:cs="Arial"/>
                <w:sz w:val="22"/>
                <w:szCs w:val="22"/>
              </w:rPr>
              <w:t>Queensland Law Reform Commission</w:t>
            </w:r>
          </w:p>
        </w:tc>
        <w:tc>
          <w:tcPr>
            <w:tcW w:w="5175" w:type="dxa"/>
          </w:tcPr>
          <w:p w:rsidR="000236CE" w:rsidRPr="004823C8" w:rsidRDefault="000236CE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Her Honour Justice Roslyn Atkinson</w:t>
            </w:r>
            <w:r w:rsidR="00DC4C3A" w:rsidRPr="004823C8">
              <w:rPr>
                <w:rFonts w:cs="Arial"/>
                <w:sz w:val="22"/>
                <w:szCs w:val="22"/>
                <w:lang w:val="en-US"/>
              </w:rPr>
              <w:t xml:space="preserve"> (Chairperson)</w:t>
            </w:r>
          </w:p>
          <w:p w:rsidR="000236CE" w:rsidRPr="004823C8" w:rsidRDefault="000236CE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Professor Brian Fitzgerald</w:t>
            </w:r>
            <w:r w:rsidR="00DC4C3A" w:rsidRPr="004823C8">
              <w:rPr>
                <w:rFonts w:cs="Arial"/>
                <w:sz w:val="22"/>
                <w:szCs w:val="22"/>
                <w:lang w:val="en-US"/>
              </w:rPr>
              <w:t xml:space="preserve"> (part-time)</w:t>
            </w:r>
          </w:p>
          <w:p w:rsidR="000236CE" w:rsidRPr="004823C8" w:rsidRDefault="000236CE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Mr Brian Herd</w:t>
            </w:r>
            <w:r w:rsidR="00DC4C3A" w:rsidRPr="004823C8">
              <w:rPr>
                <w:rFonts w:cs="Arial"/>
                <w:sz w:val="22"/>
                <w:szCs w:val="22"/>
                <w:lang w:val="en-US"/>
              </w:rPr>
              <w:t xml:space="preserve"> (part-time)</w:t>
            </w:r>
          </w:p>
          <w:p w:rsidR="000236CE" w:rsidRPr="004823C8" w:rsidRDefault="000236CE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Ms Soraya Ryan</w:t>
            </w:r>
            <w:r w:rsidR="00DC4C3A" w:rsidRPr="004823C8">
              <w:rPr>
                <w:rFonts w:cs="Arial"/>
                <w:sz w:val="22"/>
                <w:szCs w:val="22"/>
                <w:lang w:val="en-US"/>
              </w:rPr>
              <w:t xml:space="preserve"> (part-time)</w:t>
            </w:r>
          </w:p>
          <w:p w:rsidR="009C3F50" w:rsidRPr="004823C8" w:rsidRDefault="009C3F50" w:rsidP="000236C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9C3F50" w:rsidRPr="004823C8" w:rsidRDefault="009C3F50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Mr John Bond SC</w:t>
            </w:r>
            <w:r w:rsidR="00DC4C3A" w:rsidRPr="004823C8">
              <w:rPr>
                <w:rFonts w:cs="Arial"/>
                <w:sz w:val="22"/>
                <w:szCs w:val="22"/>
                <w:lang w:val="en-US"/>
              </w:rPr>
              <w:t xml:space="preserve"> (part-time)</w:t>
            </w:r>
          </w:p>
          <w:p w:rsidR="009C3F50" w:rsidRPr="004823C8" w:rsidRDefault="009C3F50" w:rsidP="000236C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9C3F50" w:rsidRPr="004823C8" w:rsidRDefault="009C3F50" w:rsidP="000236C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9C3F50" w:rsidRPr="004823C8" w:rsidRDefault="009C3F50" w:rsidP="000236C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60398D" w:rsidRPr="004823C8" w:rsidRDefault="0060398D" w:rsidP="000236C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DC4C3A" w:rsidRPr="004823C8" w:rsidRDefault="0060398D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Dr Terry Hutchinson (full-time)</w:t>
            </w:r>
          </w:p>
        </w:tc>
        <w:tc>
          <w:tcPr>
            <w:tcW w:w="1713" w:type="dxa"/>
          </w:tcPr>
          <w:p w:rsidR="000236CE" w:rsidRPr="004823C8" w:rsidRDefault="000236CE" w:rsidP="000236CE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21 December 2010 to 20 December 2013</w:t>
            </w:r>
          </w:p>
          <w:p w:rsidR="009C3F50" w:rsidRPr="004823C8" w:rsidRDefault="009C3F50" w:rsidP="000236CE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9C3F50" w:rsidRPr="004823C8" w:rsidRDefault="009C3F50" w:rsidP="009C3F50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17 March 2011 to 20 December 2013</w:t>
            </w:r>
          </w:p>
          <w:p w:rsidR="0060398D" w:rsidRPr="004823C8" w:rsidRDefault="0060398D" w:rsidP="009C3F50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60398D" w:rsidRDefault="0060398D" w:rsidP="0060398D">
            <w:pPr>
              <w:rPr>
                <w:rFonts w:cs="Arial"/>
                <w:sz w:val="22"/>
                <w:szCs w:val="22"/>
                <w:lang w:val="en-US"/>
              </w:rPr>
            </w:pPr>
            <w:r w:rsidRPr="004823C8">
              <w:rPr>
                <w:rFonts w:cs="Arial"/>
                <w:sz w:val="22"/>
                <w:szCs w:val="22"/>
                <w:lang w:val="en-US"/>
              </w:rPr>
              <w:t>1 February 2011 to 31 January 2014</w:t>
            </w:r>
          </w:p>
          <w:p w:rsidR="006A641A" w:rsidRPr="004823C8" w:rsidRDefault="006A641A" w:rsidP="0060398D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:rsidR="00014B6D" w:rsidRPr="006E5F09" w:rsidRDefault="00014B6D" w:rsidP="006E5F09">
      <w:pPr>
        <w:rPr>
          <w:rFonts w:cs="Arial"/>
          <w:color w:val="000000"/>
          <w:sz w:val="20"/>
          <w:szCs w:val="16"/>
        </w:rPr>
      </w:pPr>
    </w:p>
    <w:sectPr w:rsidR="00014B6D" w:rsidRPr="006E5F09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77" w:rsidRDefault="00D15177">
      <w:r>
        <w:separator/>
      </w:r>
    </w:p>
  </w:endnote>
  <w:endnote w:type="continuationSeparator" w:id="0">
    <w:p w:rsidR="00D15177" w:rsidRDefault="00D1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D5" w:rsidRDefault="006512D5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7733"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77" w:rsidRDefault="00D15177">
      <w:r>
        <w:separator/>
      </w:r>
    </w:p>
  </w:footnote>
  <w:footnote w:type="continuationSeparator" w:id="0">
    <w:p w:rsidR="00D15177" w:rsidRDefault="00D1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D5" w:rsidRDefault="006512D5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December 2010</w:t>
    </w:r>
  </w:p>
  <w:p w:rsidR="006512D5" w:rsidRDefault="006512D5" w:rsidP="00B7422C">
    <w:pPr>
      <w:pStyle w:val="Header"/>
      <w:rPr>
        <w:b/>
        <w:sz w:val="24"/>
        <w:szCs w:val="24"/>
        <w:u w:val="single"/>
      </w:rPr>
    </w:pPr>
  </w:p>
  <w:p w:rsidR="006512D5" w:rsidRPr="00B7422C" w:rsidRDefault="006512D5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6512D5" w:rsidRPr="00B7422C" w:rsidRDefault="006512D5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764DA"/>
    <w:multiLevelType w:val="hybridMultilevel"/>
    <w:tmpl w:val="BAD88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44"/>
    <w:rsid w:val="00012AF2"/>
    <w:rsid w:val="00014B6D"/>
    <w:rsid w:val="000236CE"/>
    <w:rsid w:val="00033B54"/>
    <w:rsid w:val="00035804"/>
    <w:rsid w:val="00037F2E"/>
    <w:rsid w:val="00057068"/>
    <w:rsid w:val="00080A6F"/>
    <w:rsid w:val="000A18BC"/>
    <w:rsid w:val="000D7124"/>
    <w:rsid w:val="000F54EE"/>
    <w:rsid w:val="0010335D"/>
    <w:rsid w:val="001042D4"/>
    <w:rsid w:val="00146278"/>
    <w:rsid w:val="00155B65"/>
    <w:rsid w:val="0016778E"/>
    <w:rsid w:val="00180E44"/>
    <w:rsid w:val="00183876"/>
    <w:rsid w:val="001B5A3F"/>
    <w:rsid w:val="001C261D"/>
    <w:rsid w:val="001D44B5"/>
    <w:rsid w:val="001F3260"/>
    <w:rsid w:val="00211267"/>
    <w:rsid w:val="0021391B"/>
    <w:rsid w:val="00242AC2"/>
    <w:rsid w:val="002879A3"/>
    <w:rsid w:val="002A419A"/>
    <w:rsid w:val="002A57F6"/>
    <w:rsid w:val="002B5292"/>
    <w:rsid w:val="002C47C3"/>
    <w:rsid w:val="002F11D1"/>
    <w:rsid w:val="00327AD7"/>
    <w:rsid w:val="00376458"/>
    <w:rsid w:val="00384ADD"/>
    <w:rsid w:val="00392123"/>
    <w:rsid w:val="003C2A9A"/>
    <w:rsid w:val="003D2B4D"/>
    <w:rsid w:val="003F4E49"/>
    <w:rsid w:val="003F647D"/>
    <w:rsid w:val="004132AC"/>
    <w:rsid w:val="004241B7"/>
    <w:rsid w:val="00426C1E"/>
    <w:rsid w:val="0043027A"/>
    <w:rsid w:val="0043344F"/>
    <w:rsid w:val="004552A6"/>
    <w:rsid w:val="00463401"/>
    <w:rsid w:val="00471DFB"/>
    <w:rsid w:val="004823C8"/>
    <w:rsid w:val="00483810"/>
    <w:rsid w:val="004A11F7"/>
    <w:rsid w:val="00505F6B"/>
    <w:rsid w:val="005104EE"/>
    <w:rsid w:val="0053470B"/>
    <w:rsid w:val="00547435"/>
    <w:rsid w:val="005619B5"/>
    <w:rsid w:val="00574438"/>
    <w:rsid w:val="00594DBB"/>
    <w:rsid w:val="005B43B4"/>
    <w:rsid w:val="005B48A2"/>
    <w:rsid w:val="005C5F03"/>
    <w:rsid w:val="005E08E5"/>
    <w:rsid w:val="005F63CE"/>
    <w:rsid w:val="0060398D"/>
    <w:rsid w:val="006109E6"/>
    <w:rsid w:val="00610ADB"/>
    <w:rsid w:val="00647D6D"/>
    <w:rsid w:val="006512D5"/>
    <w:rsid w:val="00673570"/>
    <w:rsid w:val="00674726"/>
    <w:rsid w:val="0068507D"/>
    <w:rsid w:val="006A641A"/>
    <w:rsid w:val="006B24FA"/>
    <w:rsid w:val="006C5509"/>
    <w:rsid w:val="006E0CE4"/>
    <w:rsid w:val="006E5F09"/>
    <w:rsid w:val="00707B12"/>
    <w:rsid w:val="007246FB"/>
    <w:rsid w:val="00733D2F"/>
    <w:rsid w:val="00751A4A"/>
    <w:rsid w:val="007701C4"/>
    <w:rsid w:val="0078715C"/>
    <w:rsid w:val="007A3A46"/>
    <w:rsid w:val="007A3CD4"/>
    <w:rsid w:val="007B2B15"/>
    <w:rsid w:val="007B74C9"/>
    <w:rsid w:val="007C4D97"/>
    <w:rsid w:val="007D042E"/>
    <w:rsid w:val="007D7C7D"/>
    <w:rsid w:val="007E6142"/>
    <w:rsid w:val="007E7CE2"/>
    <w:rsid w:val="007F54C7"/>
    <w:rsid w:val="00815FA5"/>
    <w:rsid w:val="00866EB1"/>
    <w:rsid w:val="00867FB3"/>
    <w:rsid w:val="008854E8"/>
    <w:rsid w:val="008A269B"/>
    <w:rsid w:val="008C5F4D"/>
    <w:rsid w:val="008E0D96"/>
    <w:rsid w:val="008F1BF4"/>
    <w:rsid w:val="008F7C5D"/>
    <w:rsid w:val="00903A87"/>
    <w:rsid w:val="009133E7"/>
    <w:rsid w:val="00937174"/>
    <w:rsid w:val="00970B8E"/>
    <w:rsid w:val="009800A2"/>
    <w:rsid w:val="00996318"/>
    <w:rsid w:val="009A295D"/>
    <w:rsid w:val="009A50AC"/>
    <w:rsid w:val="009A7CFF"/>
    <w:rsid w:val="009C3F50"/>
    <w:rsid w:val="009C7080"/>
    <w:rsid w:val="009E2351"/>
    <w:rsid w:val="009F01FA"/>
    <w:rsid w:val="00A129F1"/>
    <w:rsid w:val="00A32674"/>
    <w:rsid w:val="00A57B93"/>
    <w:rsid w:val="00A66A0D"/>
    <w:rsid w:val="00AA3595"/>
    <w:rsid w:val="00AA6EE0"/>
    <w:rsid w:val="00AB2F9C"/>
    <w:rsid w:val="00AB5B2E"/>
    <w:rsid w:val="00AB74F0"/>
    <w:rsid w:val="00AD1602"/>
    <w:rsid w:val="00B06CBA"/>
    <w:rsid w:val="00B11B2E"/>
    <w:rsid w:val="00B24547"/>
    <w:rsid w:val="00B27203"/>
    <w:rsid w:val="00B36D34"/>
    <w:rsid w:val="00B52B18"/>
    <w:rsid w:val="00B7422C"/>
    <w:rsid w:val="00B87910"/>
    <w:rsid w:val="00B94631"/>
    <w:rsid w:val="00BB13D5"/>
    <w:rsid w:val="00BB4DE4"/>
    <w:rsid w:val="00BC57B9"/>
    <w:rsid w:val="00BE2425"/>
    <w:rsid w:val="00BE529D"/>
    <w:rsid w:val="00C0735E"/>
    <w:rsid w:val="00C20514"/>
    <w:rsid w:val="00C3725D"/>
    <w:rsid w:val="00C42488"/>
    <w:rsid w:val="00C473DC"/>
    <w:rsid w:val="00C47733"/>
    <w:rsid w:val="00C50099"/>
    <w:rsid w:val="00C7222B"/>
    <w:rsid w:val="00C93E7B"/>
    <w:rsid w:val="00CA223C"/>
    <w:rsid w:val="00CA2F1F"/>
    <w:rsid w:val="00CA6CAA"/>
    <w:rsid w:val="00CB049B"/>
    <w:rsid w:val="00CE2839"/>
    <w:rsid w:val="00CE4332"/>
    <w:rsid w:val="00CE695C"/>
    <w:rsid w:val="00D040D8"/>
    <w:rsid w:val="00D04629"/>
    <w:rsid w:val="00D15177"/>
    <w:rsid w:val="00D40461"/>
    <w:rsid w:val="00D97F63"/>
    <w:rsid w:val="00DA09A9"/>
    <w:rsid w:val="00DB5340"/>
    <w:rsid w:val="00DB7427"/>
    <w:rsid w:val="00DC4C3A"/>
    <w:rsid w:val="00DD7849"/>
    <w:rsid w:val="00DF44A1"/>
    <w:rsid w:val="00E065D7"/>
    <w:rsid w:val="00E409BF"/>
    <w:rsid w:val="00E80522"/>
    <w:rsid w:val="00E9256B"/>
    <w:rsid w:val="00EA110D"/>
    <w:rsid w:val="00EA3E27"/>
    <w:rsid w:val="00EB084D"/>
    <w:rsid w:val="00EB5D74"/>
    <w:rsid w:val="00EE5234"/>
    <w:rsid w:val="00F04901"/>
    <w:rsid w:val="00F10DB5"/>
    <w:rsid w:val="00F12845"/>
    <w:rsid w:val="00F30692"/>
    <w:rsid w:val="00F33000"/>
    <w:rsid w:val="00F74DA1"/>
    <w:rsid w:val="00F768B4"/>
    <w:rsid w:val="00F8525D"/>
    <w:rsid w:val="00F92EBF"/>
    <w:rsid w:val="00F96A96"/>
    <w:rsid w:val="00FA121E"/>
    <w:rsid w:val="00FA129C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1780</Characters>
  <Application>Microsoft Office Word</Application>
  <DocSecurity>0</DocSecurity>
  <Lines>137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2047</CharactersWithSpaces>
  <SharedDoc>false</SharedDoc>
  <HyperlinkBase>https://www.cabinet.qld.gov.au/documents/2010/Dec/Significant Appts Dec 2010/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2011-07-19T00:17:00Z</cp:lastPrinted>
  <dcterms:created xsi:type="dcterms:W3CDTF">2017-10-24T22:18:00Z</dcterms:created>
  <dcterms:modified xsi:type="dcterms:W3CDTF">2018-03-06T01:01:00Z</dcterms:modified>
  <cp:category>Significant_Appointments</cp:category>
</cp:coreProperties>
</file>